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849"/>
        <w:bidiVisual/>
        <w:tblW w:w="1617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690"/>
        <w:gridCol w:w="1511"/>
        <w:gridCol w:w="1874"/>
        <w:gridCol w:w="1349"/>
        <w:gridCol w:w="2423"/>
        <w:gridCol w:w="1843"/>
        <w:gridCol w:w="1775"/>
        <w:gridCol w:w="1344"/>
        <w:gridCol w:w="1842"/>
      </w:tblGrid>
      <w:tr w:rsidR="006A604E" w:rsidRPr="00D859CB" w:rsidTr="00570047">
        <w:trPr>
          <w:trHeight w:val="699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ت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اسم المشروع</w:t>
            </w:r>
          </w:p>
        </w:tc>
        <w:tc>
          <w:tcPr>
            <w:tcW w:w="1511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المستثمر</w:t>
            </w:r>
          </w:p>
        </w:tc>
        <w:tc>
          <w:tcPr>
            <w:tcW w:w="1874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رقم الاجازة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 xml:space="preserve"> و تاريخها </w:t>
            </w:r>
          </w:p>
        </w:tc>
        <w:tc>
          <w:tcPr>
            <w:tcW w:w="1349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نوع المشروع</w:t>
            </w:r>
          </w:p>
        </w:tc>
        <w:tc>
          <w:tcPr>
            <w:tcW w:w="24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موقع المشروع و اقرب نقطة دالة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4"/>
                <w:szCs w:val="24"/>
                <w:rtl/>
              </w:rPr>
              <w:t>مساحة المشروع</w:t>
            </w:r>
          </w:p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4"/>
                <w:szCs w:val="24"/>
                <w:rtl/>
              </w:rPr>
              <w:t>بالدونم</w:t>
            </w:r>
          </w:p>
        </w:tc>
        <w:tc>
          <w:tcPr>
            <w:tcW w:w="1775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BE24A" wp14:editId="78E5027A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-775970</wp:posOffset>
                      </wp:positionV>
                      <wp:extent cx="5381625" cy="533400"/>
                      <wp:effectExtent l="133350" t="133350" r="161925" b="15240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1625" cy="533400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glow rad="1397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604E" w:rsidRPr="000108C6" w:rsidRDefault="006A604E" w:rsidP="000108C6">
                                  <w:pPr>
                                    <w:jc w:val="center"/>
                                    <w:rPr>
                                      <w:rFonts w:cs="PT Bold Heading"/>
                                      <w:color w:val="FF0000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0108C6">
                                    <w:rPr>
                                      <w:rFonts w:cs="PT Bold Heading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المشاريع الممنوحة اجازة استثمارية من قبل هيئة استثمار محافظة الديوانية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9.15pt;margin-top:-61.1pt;width:423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" fillcolor="white [3201]" strokecolor="#c0504d [3205]" strokeweight="2pt">
                      <v:textbox>
                        <w:txbxContent>
                          <w:p w:rsidR="006A604E" w:rsidRPr="000108C6" w:rsidRDefault="006A604E" w:rsidP="000108C6">
                            <w:pPr>
                              <w:jc w:val="center"/>
                              <w:rPr>
                                <w:rFonts w:cs="PT Bold Heading"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108C6">
                              <w:rPr>
                                <w:rFonts w:cs="PT Bold Heading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المشاريع الممنوحة اجازة استثمارية من قبل هيئة استثمار محافظة الديوانية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رأس المال المستثمر الكلي</w:t>
            </w:r>
          </w:p>
        </w:tc>
        <w:tc>
          <w:tcPr>
            <w:tcW w:w="1344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مدة الانجاز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ن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بذة عن المشروع</w:t>
            </w:r>
          </w:p>
        </w:tc>
      </w:tr>
      <w:tr w:rsidR="006A604E" w:rsidRPr="00D859CB" w:rsidTr="00570047">
        <w:trPr>
          <w:trHeight w:val="992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معمل اسفلت حسين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شركة ريف الشام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 27 / 5 / 2012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صناعي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4 / 23 م5 </w:t>
            </w:r>
            <w:proofErr w:type="spellStart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العلوانية</w:t>
            </w:r>
            <w:proofErr w:type="spellEnd"/>
          </w:p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طريق السنية – ديوانية</w:t>
            </w:r>
          </w:p>
        </w:tc>
        <w:tc>
          <w:tcPr>
            <w:tcW w:w="1843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3 دونم 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800000$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 أشهر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انتاج القير</w:t>
            </w:r>
          </w:p>
        </w:tc>
      </w:tr>
      <w:tr w:rsidR="006A604E" w:rsidRPr="00D859CB" w:rsidTr="00570047">
        <w:trPr>
          <w:trHeight w:val="992"/>
        </w:trPr>
        <w:tc>
          <w:tcPr>
            <w:tcW w:w="52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محطة وقود متكاملة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شركة العاصي للتجارة و النقل العام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 في 5 / 3 / 2009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خدمي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13 / 634 م2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الدحاية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/ مركز ناحية السدير </w:t>
            </w:r>
          </w:p>
        </w:tc>
        <w:tc>
          <w:tcPr>
            <w:tcW w:w="1843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 دونم و 16 اولك و 21 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1001398 $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18 شهر 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خدمي</w:t>
            </w:r>
          </w:p>
        </w:tc>
      </w:tr>
      <w:tr w:rsidR="006A604E" w:rsidRPr="00D859CB" w:rsidTr="00570047">
        <w:trPr>
          <w:trHeight w:val="858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مول الطاهر العماني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مجموعة الطاهر العمانية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5 / 3/2009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تجاري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1/9م23 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ديوانية – مقابل ابي الفضل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 دونم و 3 اولك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21000000$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 سنوات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مول تجاري متكامل</w:t>
            </w:r>
          </w:p>
        </w:tc>
      </w:tr>
      <w:tr w:rsidR="006A604E" w:rsidRPr="00D859CB" w:rsidTr="00570047">
        <w:trPr>
          <w:trHeight w:val="970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معمل </w:t>
            </w:r>
            <w:proofErr w:type="spellStart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الورشو</w:t>
            </w:r>
            <w:proofErr w:type="spellEnd"/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علي شاكر جاسم</w:t>
            </w:r>
          </w:p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عباس شاكر جاسم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18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22/ 12 / 2009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صناعي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م23 العصية – ناحية غماس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 دونم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350000$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 أشهر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انتاج و تصفية القير و مشتقاته بطريقة الاكسدة</w:t>
            </w:r>
          </w:p>
        </w:tc>
      </w:tr>
      <w:tr w:rsidR="006A604E" w:rsidRPr="00D859CB" w:rsidTr="00570047">
        <w:trPr>
          <w:trHeight w:val="824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بركات الامام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عبد الكريم هاتف صبر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22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5 / 1 / 2014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تجاري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1/3م23 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ديوانية – مجاور ابي الفضل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 دونم و 13 اولك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1793400$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18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مجمع تجاري – ترفيهي</w:t>
            </w:r>
          </w:p>
        </w:tc>
      </w:tr>
      <w:tr w:rsidR="006A604E" w:rsidRPr="00D859CB" w:rsidTr="00570047">
        <w:trPr>
          <w:trHeight w:val="950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الشروق السكني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شركة الرواد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23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29 / 3 / 2010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القطعة 29 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التقية – قرب جسر الشهداء الخمسة</w:t>
            </w:r>
          </w:p>
        </w:tc>
        <w:tc>
          <w:tcPr>
            <w:tcW w:w="1843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11 دونم و 6 اولك 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21240000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36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يتألف من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144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شقة  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 7 عمارات تجارية</w:t>
            </w:r>
          </w:p>
        </w:tc>
      </w:tr>
      <w:tr w:rsidR="006A604E" w:rsidRPr="00D859CB" w:rsidTr="00570047">
        <w:trPr>
          <w:trHeight w:val="868"/>
        </w:trPr>
        <w:tc>
          <w:tcPr>
            <w:tcW w:w="52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كراج متعدد الطوابق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عقيل خليبص عواد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27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8 / 12 / 2014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خدمي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1/ 275 ديوانية / السراي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 مقابل مدرسة النهرين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 اولك و 32.7 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1322000 $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14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كراج حديدي متعدد الطوابق</w:t>
            </w:r>
          </w:p>
        </w:tc>
      </w:tr>
      <w:tr w:rsidR="006A604E" w:rsidRPr="00D859CB" w:rsidTr="00570047">
        <w:trPr>
          <w:trHeight w:val="1107"/>
        </w:trPr>
        <w:tc>
          <w:tcPr>
            <w:tcW w:w="52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lastRenderedPageBreak/>
              <w:t>8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روابي الديوانية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شركتي جوهرة الروابي و </w:t>
            </w:r>
            <w:proofErr w:type="spellStart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كايار</w:t>
            </w:r>
            <w:proofErr w:type="spellEnd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كروب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28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30 / 11 / 2010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جزء من القطعة 6/5 م9 </w:t>
            </w:r>
            <w:proofErr w:type="spellStart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العطراوية</w:t>
            </w:r>
            <w:proofErr w:type="spellEnd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– قرب سيد محيل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378 دونم 16 اولك 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249000000 $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36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يتألف من 3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239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وحدة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سكنية موزعة ما بين 404 دار و 2765 شقة </w:t>
            </w:r>
          </w:p>
        </w:tc>
      </w:tr>
      <w:tr w:rsidR="006A604E" w:rsidRPr="00D859CB" w:rsidTr="00570047">
        <w:trPr>
          <w:trHeight w:val="1437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معمل الاصيل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رسول خيري حسين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29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16 / 9 / 2014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صناعي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جزء من القطعة المرقمة 48 / 9 م22 ابو </w:t>
            </w:r>
            <w:proofErr w:type="spellStart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طراريد</w:t>
            </w:r>
            <w:proofErr w:type="spellEnd"/>
          </w:p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طريق المرور السريع ديوانية – بصرة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4 دونم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400000$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16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اعادة تدوير الزيوت المستعملة  و انتاج زيوت صالحة للاستعمال</w:t>
            </w:r>
          </w:p>
        </w:tc>
      </w:tr>
      <w:tr w:rsidR="006A604E" w:rsidRPr="00D859CB" w:rsidTr="00570047">
        <w:trPr>
          <w:trHeight w:val="868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الخيمة السياحي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احمد ناصر طاهر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30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24 / 11 / 2010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تجاري – ترفيهي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2/687م18 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ديوانية – العروبة – مجاور المتحف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 دونم و1 اولك و 20م2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337553 $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24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مجمع سياحي – تجاري – ترفيهي</w:t>
            </w:r>
          </w:p>
        </w:tc>
      </w:tr>
      <w:tr w:rsidR="006A604E" w:rsidRPr="00D859CB" w:rsidTr="00570047">
        <w:trPr>
          <w:trHeight w:val="1094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مجمع الزهراء السكني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شركة أي </w:t>
            </w:r>
            <w:proofErr w:type="spellStart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أي</w:t>
            </w:r>
            <w:proofErr w:type="spellEnd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عجمان الاماراتية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33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20 / 11 / 2013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القطعتين 50/1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م2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 50/ 2 م2 البو صالح –طريق ديوانية - نجف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222 دونم و17 اولك 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187000000$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36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يتألف من 1084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مقسمة على 844 دار 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 240 شقة </w:t>
            </w:r>
          </w:p>
        </w:tc>
      </w:tr>
      <w:tr w:rsidR="006A604E" w:rsidRPr="00D859CB" w:rsidTr="00570047">
        <w:trPr>
          <w:trHeight w:val="1140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تطوير كورنيش الديوانية ( مدينة الاحلام )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ناظم صادق حسن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34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22 / 8 / 2011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سياحي – ترفيهي - تجاري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ديوانية – مقابل مستشفى الديوانية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الاهلي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 دونم و 8 اولك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1833193 $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سنتان و 45 يوم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مجمع سياحي – ترفيهي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الشامية السكني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شركتي اعمار بغداد و الدانوب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38 في 5 / 1/ 2012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القطعة المرقمة 21/9 م9 الجبسة – قضاء الشامية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69 دونم و 20 اولك و 92 م2 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48168000 $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30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يتألف من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428 دار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ديوان السكني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شركة صروح الايام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41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16 / 2 / 2012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القطعتين 50 / 4  و  50/ 10 م2 البو صالح / طريق ديوانية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نجف</w:t>
            </w:r>
          </w:p>
        </w:tc>
        <w:tc>
          <w:tcPr>
            <w:tcW w:w="1843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72 دونم و 12 اولك و 23م2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41250000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36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يتألف من 325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دار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lastRenderedPageBreak/>
              <w:t>15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مدينة السلام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شركة كلالة للاستثمارات العقارية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44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6 / 5 / 2013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القطعة 50 / 11م 2 البو صالح / طريق ديوانية - نجف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137 دونم و 17 اولك و 75 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68095356 $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39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يتألف من 550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دار</w:t>
            </w:r>
          </w:p>
        </w:tc>
      </w:tr>
      <w:tr w:rsidR="006A604E" w:rsidRPr="00D859CB" w:rsidTr="00570047">
        <w:trPr>
          <w:trHeight w:val="656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اسواق السنية التجارية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عدنان نوري كاظم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45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في 24 /6 / 2013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تجاري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السنية – مدخل السوق الرئيسي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 اولك و 81 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282432$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18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مجمع تجاري</w:t>
            </w:r>
          </w:p>
        </w:tc>
      </w:tr>
      <w:tr w:rsidR="006A604E" w:rsidRPr="00D859CB" w:rsidTr="00570047">
        <w:trPr>
          <w:trHeight w:val="550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فندق برج المدينة السياحي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احمد عبد الزهرة</w:t>
            </w:r>
          </w:p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 جعفر كاظم عبادي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46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2 / 1 / 2014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تجاري - سياحي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ديوانية / مركز المدينة / الكورنيش – مقابل حي المدراء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 دونم و 15 اولك و 8.85م2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9723550 $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36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فندق سياحي 5 نجوم</w:t>
            </w:r>
          </w:p>
        </w:tc>
      </w:tr>
      <w:tr w:rsidR="006A604E" w:rsidRPr="00D859CB" w:rsidTr="00570047">
        <w:trPr>
          <w:trHeight w:val="946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محطة تعبئة وقود و خدمات الرافدين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حسن جعفر </w:t>
            </w:r>
            <w:proofErr w:type="spellStart"/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عليوي</w:t>
            </w:r>
            <w:proofErr w:type="spellEnd"/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47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9 / 3 / 2013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خدمي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الحمزة – السدير طريق الحمزة – سدير</w:t>
            </w:r>
          </w:p>
        </w:tc>
        <w:tc>
          <w:tcPr>
            <w:tcW w:w="184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 دونم و 10 اولك و 98م2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1317000$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12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محطة وقود متكاملة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مدينة الامل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شركة بايبك الالمانية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48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16 / 9 / 2014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القطعة المرقمة 50 / 5 م2 البو صالح / طريق ديوانية - نجف</w:t>
            </w:r>
          </w:p>
        </w:tc>
        <w:tc>
          <w:tcPr>
            <w:tcW w:w="1843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211 دونم و 12 اولك 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142232318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1180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يوم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يتألف من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320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وحدة سكنية موزعة ما بين 1016 دار و 304 شقة 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قرية الاميرات السكني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شركة الجسور العالية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49 في 29 / 5 / 2014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5 /6 م9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العطراوية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:rsidR="006A604E" w:rsidRDefault="006A604E" w:rsidP="006A60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166 دونم</w:t>
            </w:r>
          </w:p>
        </w:tc>
        <w:tc>
          <w:tcPr>
            <w:tcW w:w="1775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54863622$</w:t>
            </w:r>
          </w:p>
        </w:tc>
        <w:tc>
          <w:tcPr>
            <w:tcW w:w="1344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36 شهر</w:t>
            </w:r>
          </w:p>
        </w:tc>
        <w:tc>
          <w:tcPr>
            <w:tcW w:w="1842" w:type="dxa"/>
          </w:tcPr>
          <w:p w:rsidR="006A604E" w:rsidRPr="00D859CB" w:rsidRDefault="002E0A13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يتألف المشروع من 807 دار </w:t>
            </w:r>
            <w:bookmarkStart w:id="0" w:name="_GoBack"/>
            <w:bookmarkEnd w:id="0"/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العين السكني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شركة صفي الدين للتجارة و المقاولات</w:t>
            </w:r>
          </w:p>
        </w:tc>
        <w:tc>
          <w:tcPr>
            <w:tcW w:w="187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50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29 / 5 / 2014 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سكني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القطعة المرقمة 21 / 1595 م 18 صدر اليوسفية – قرب مجمع وزارة الاعمار و الاسكان</w:t>
            </w:r>
          </w:p>
        </w:tc>
        <w:tc>
          <w:tcPr>
            <w:tcW w:w="1843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44 دونم و 17 اولك و 88 م2</w:t>
            </w:r>
          </w:p>
        </w:tc>
        <w:tc>
          <w:tcPr>
            <w:tcW w:w="1775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44625650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40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يتألف من 254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دار</w:t>
            </w:r>
            <w:r w:rsidRPr="00D859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بطابقين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lastRenderedPageBreak/>
              <w:t>22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مشروع الخيول الترفيهي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شركة اعمار المدينة للتجارة العامة المحدودة</w:t>
            </w:r>
          </w:p>
        </w:tc>
        <w:tc>
          <w:tcPr>
            <w:tcW w:w="1874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52</w:t>
            </w:r>
          </w:p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ممنوحة من قبل الهيئة الوطنية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 30  /6 / 2015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ترفيهي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القطعة المرقمة 2/99 و 2/98 م1 ام الخيل قرب كورنيش الديوانية </w:t>
            </w:r>
          </w:p>
        </w:tc>
        <w:tc>
          <w:tcPr>
            <w:tcW w:w="1843" w:type="dxa"/>
          </w:tcPr>
          <w:p w:rsidR="006A604E" w:rsidRDefault="00570047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34 دونم و 20  اولك و 3.75 م2 </w:t>
            </w:r>
          </w:p>
        </w:tc>
        <w:tc>
          <w:tcPr>
            <w:tcW w:w="1775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11672200$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30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ترفيهي - سياحي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مجمع الهدى التجاري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شركة السنية للمقاولات العامة</w:t>
            </w:r>
          </w:p>
        </w:tc>
        <w:tc>
          <w:tcPr>
            <w:tcW w:w="1874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53</w:t>
            </w:r>
          </w:p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ممنوحة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من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قبل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الهيئة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الوطنية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Pr="004031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30  /6 / 2015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تجاري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7 / 2717 و 7/2718 م8 هور العرب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ناحية السنية </w:t>
            </w:r>
          </w:p>
        </w:tc>
        <w:tc>
          <w:tcPr>
            <w:tcW w:w="1843" w:type="dxa"/>
          </w:tcPr>
          <w:p w:rsidR="00570047" w:rsidRPr="00570047" w:rsidRDefault="00570047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7004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القطعة الاولى</w:t>
            </w:r>
          </w:p>
          <w:p w:rsidR="00570047" w:rsidRDefault="00570047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3 اولك و 24.64 م2 </w:t>
            </w:r>
          </w:p>
          <w:p w:rsidR="00570047" w:rsidRPr="00570047" w:rsidRDefault="00570047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7004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القطعة الثانية </w:t>
            </w:r>
          </w:p>
          <w:p w:rsidR="006A604E" w:rsidRDefault="00570047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3 اولك و 28.07 م2 </w:t>
            </w:r>
          </w:p>
        </w:tc>
        <w:tc>
          <w:tcPr>
            <w:tcW w:w="1775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801360 $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24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عمارتين تجاريتين</w:t>
            </w:r>
          </w:p>
        </w:tc>
      </w:tr>
      <w:tr w:rsidR="006A604E" w:rsidRPr="00D859CB" w:rsidTr="00570047">
        <w:trPr>
          <w:trHeight w:val="1058"/>
        </w:trPr>
        <w:tc>
          <w:tcPr>
            <w:tcW w:w="523" w:type="dxa"/>
            <w:shd w:val="clear" w:color="auto" w:fill="FABF8F" w:themeFill="accent6" w:themeFillTint="99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690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مدينة العاب ارض الاحلام في الديوانية ( دريم لاند الديوانية )</w:t>
            </w:r>
          </w:p>
        </w:tc>
        <w:tc>
          <w:tcPr>
            <w:tcW w:w="1511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شركة اعمار المدينة للتجارة العامة المحدودة</w:t>
            </w:r>
          </w:p>
        </w:tc>
        <w:tc>
          <w:tcPr>
            <w:tcW w:w="1874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54</w:t>
            </w:r>
          </w:p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ممنوحة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من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قبل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الهيئة</w:t>
            </w:r>
            <w:r w:rsidRPr="00965C5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965C5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الوطنية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Pr="004031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30  /6 / 2015</w:t>
            </w:r>
          </w:p>
        </w:tc>
        <w:tc>
          <w:tcPr>
            <w:tcW w:w="1349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ترفيهي</w:t>
            </w:r>
          </w:p>
        </w:tc>
        <w:tc>
          <w:tcPr>
            <w:tcW w:w="2423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3 /6 م1 ام الخيل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قرب جسر الفرات الحولي</w:t>
            </w:r>
          </w:p>
        </w:tc>
        <w:tc>
          <w:tcPr>
            <w:tcW w:w="1843" w:type="dxa"/>
          </w:tcPr>
          <w:p w:rsidR="006A604E" w:rsidRDefault="00570047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77 دونم و13 اولك و 21.07 م2 </w:t>
            </w:r>
          </w:p>
        </w:tc>
        <w:tc>
          <w:tcPr>
            <w:tcW w:w="1775" w:type="dxa"/>
          </w:tcPr>
          <w:p w:rsidR="006A604E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25000000$</w:t>
            </w:r>
          </w:p>
        </w:tc>
        <w:tc>
          <w:tcPr>
            <w:tcW w:w="1344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36 شهر</w:t>
            </w:r>
          </w:p>
        </w:tc>
        <w:tc>
          <w:tcPr>
            <w:tcW w:w="1842" w:type="dxa"/>
          </w:tcPr>
          <w:p w:rsidR="006A604E" w:rsidRPr="00D859CB" w:rsidRDefault="006A604E" w:rsidP="006D72B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سياحي - ترفيهي</w:t>
            </w:r>
          </w:p>
        </w:tc>
      </w:tr>
    </w:tbl>
    <w:p w:rsidR="00D859CB" w:rsidRPr="00D859CB" w:rsidRDefault="00D859CB" w:rsidP="000F6562">
      <w:pPr>
        <w:tabs>
          <w:tab w:val="left" w:pos="5693"/>
          <w:tab w:val="left" w:pos="8004"/>
        </w:tabs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D859CB" w:rsidRPr="00D859CB" w:rsidSect="000108C6">
      <w:pgSz w:w="16838" w:h="11906" w:orient="landscape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CD"/>
    <w:rsid w:val="000108C6"/>
    <w:rsid w:val="00063A52"/>
    <w:rsid w:val="000911E4"/>
    <w:rsid w:val="000C1061"/>
    <w:rsid w:val="000F6562"/>
    <w:rsid w:val="00104666"/>
    <w:rsid w:val="00176890"/>
    <w:rsid w:val="001E1F3F"/>
    <w:rsid w:val="002C32AC"/>
    <w:rsid w:val="002E0A13"/>
    <w:rsid w:val="00345D9F"/>
    <w:rsid w:val="00365E2D"/>
    <w:rsid w:val="00383CF3"/>
    <w:rsid w:val="00403113"/>
    <w:rsid w:val="00432FB9"/>
    <w:rsid w:val="00570047"/>
    <w:rsid w:val="00594D2D"/>
    <w:rsid w:val="005B1EEC"/>
    <w:rsid w:val="00612D03"/>
    <w:rsid w:val="006831D3"/>
    <w:rsid w:val="006A604E"/>
    <w:rsid w:val="006D72B4"/>
    <w:rsid w:val="007A2015"/>
    <w:rsid w:val="007D0BE5"/>
    <w:rsid w:val="00823B35"/>
    <w:rsid w:val="00832C19"/>
    <w:rsid w:val="0091574C"/>
    <w:rsid w:val="009378EA"/>
    <w:rsid w:val="00955946"/>
    <w:rsid w:val="00965C5D"/>
    <w:rsid w:val="00975E19"/>
    <w:rsid w:val="009878DD"/>
    <w:rsid w:val="009E6625"/>
    <w:rsid w:val="009F5382"/>
    <w:rsid w:val="009F6500"/>
    <w:rsid w:val="00A1657B"/>
    <w:rsid w:val="00A5754A"/>
    <w:rsid w:val="00A84E30"/>
    <w:rsid w:val="00D859CB"/>
    <w:rsid w:val="00E03F6E"/>
    <w:rsid w:val="00EB20CD"/>
    <w:rsid w:val="00F87C17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A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2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A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2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aboalsajad</dc:creator>
  <cp:keywords/>
  <dc:description/>
  <cp:lastModifiedBy>aboalsajad</cp:lastModifiedBy>
  <cp:revision>43</cp:revision>
  <cp:lastPrinted>2015-08-06T07:29:00Z</cp:lastPrinted>
  <dcterms:created xsi:type="dcterms:W3CDTF">2015-04-14T10:16:00Z</dcterms:created>
  <dcterms:modified xsi:type="dcterms:W3CDTF">2015-08-06T07:30:00Z</dcterms:modified>
</cp:coreProperties>
</file>